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D68" w:rsidRPr="001E210C" w:rsidRDefault="00EC5D68" w:rsidP="00EC5D68">
      <w:pPr>
        <w:jc w:val="center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hAnsi="PT Astra Serif"/>
          <w:sz w:val="28"/>
          <w:szCs w:val="28"/>
        </w:rPr>
        <w:t>ИНФОРМАЦИОННОЕ СООБЩЕНИЕ</w:t>
      </w:r>
    </w:p>
    <w:p w:rsidR="00EC5D68" w:rsidRPr="001E210C" w:rsidRDefault="00EC5D68" w:rsidP="00576566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1E210C" w:rsidRPr="001E210C" w:rsidRDefault="001E210C" w:rsidP="001E210C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В целях обеспечения проведения независимой антикоррупционной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экспертизы 2</w:t>
      </w:r>
      <w:r>
        <w:rPr>
          <w:rFonts w:ascii="PT Astra Serif" w:eastAsia="Times New Roman" w:hAnsi="PT Astra Serif" w:cs="TimesNewRomanPSMT"/>
          <w:sz w:val="28"/>
          <w:szCs w:val="28"/>
        </w:rPr>
        <w:t>4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>
        <w:rPr>
          <w:rFonts w:ascii="PT Astra Serif" w:eastAsia="Times New Roman" w:hAnsi="PT Astra Serif" w:cs="TimesNewRomanPSMT"/>
          <w:sz w:val="28"/>
          <w:szCs w:val="28"/>
        </w:rPr>
        <w:t>июня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2025 года проект муниципального нормативного правового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акта администрации города Тулы 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>«</w:t>
      </w:r>
      <w:r w:rsidR="00A15011" w:rsidRPr="00A15011">
        <w:rPr>
          <w:rFonts w:ascii="PT Astra Serif" w:eastAsia="Times New Roman" w:hAnsi="PT Astra Serif" w:cs="TimesNewRomanPSMT"/>
          <w:sz w:val="28"/>
          <w:szCs w:val="28"/>
        </w:rPr>
        <w:t>Об установлении дополнительной меры социальной поддержки в виде предоставления гражданам компенсационной выплаты в связи с частичным повреждением или полной утратой транспортного средства в результате взрывов взрывоопасных предметов, обстрелов или применения беспилотных летательных аппаратов со стороны вооруженных формирований Украины и террористических актов на территории муниципального образования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A15011" w:rsidRPr="00A15011">
        <w:rPr>
          <w:rFonts w:ascii="PT Astra Serif" w:eastAsia="Times New Roman" w:hAnsi="PT Astra Serif" w:cs="TimesNewRomanPSMT"/>
          <w:sz w:val="28"/>
          <w:szCs w:val="28"/>
        </w:rPr>
        <w:t>городской округ город Тула и порядка ее оказания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»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размещен в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сети 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>«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Интернет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>»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.</w:t>
      </w:r>
    </w:p>
    <w:p w:rsidR="003B2E19" w:rsidRDefault="001E210C" w:rsidP="003B2E19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Срок приема заключений по результатам независимой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антикоррупционной экспертизы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составляет не менее чем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7 (семь) 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>дней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 xml:space="preserve"> начиная с даты размещения проекта муниципального нормативного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правового 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>акта в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сети «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>Интернет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>»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 xml:space="preserve"> для обеспечения проведения независимой</w:t>
      </w:r>
      <w:r w:rsidR="00760F2D" w:rsidRP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760F2D" w:rsidRPr="003B2E19">
        <w:rPr>
          <w:rFonts w:ascii="PT Astra Serif" w:eastAsia="Times New Roman" w:hAnsi="PT Astra Serif" w:cs="TimesNewRomanPSMT"/>
          <w:sz w:val="28"/>
          <w:szCs w:val="28"/>
        </w:rPr>
        <w:t>антикоррупционной экспертизы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>:</w:t>
      </w:r>
    </w:p>
    <w:p w:rsidR="003B2E19" w:rsidRPr="003B2E19" w:rsidRDefault="003B2E19" w:rsidP="003B2E19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>
        <w:rPr>
          <w:rFonts w:ascii="PT Astra Serif" w:eastAsia="Times New Roman" w:hAnsi="PT Astra Serif" w:cs="TimesNewRomanPSMT"/>
          <w:sz w:val="28"/>
          <w:szCs w:val="28"/>
        </w:rPr>
        <w:t xml:space="preserve">с «24» июня 2025 года по 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>«30» июня 2025 года включительно.</w:t>
      </w:r>
    </w:p>
    <w:p w:rsidR="00B23FC5" w:rsidRPr="001E210C" w:rsidRDefault="001E210C" w:rsidP="00B23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Результаты независимой антикоррупционной экспертизы инициаторам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проведения независимой антикоррупционной экспертизы рекомендуем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направлять по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почте или курьерским способом на имя главы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админи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>страции города Тулы: г. Тула, пл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. Ленина, д. 2, или в виде электронного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документа на электронный адрес: post@cityadm.tula.ru</w:t>
      </w:r>
    </w:p>
    <w:p w:rsidR="00B23FC5" w:rsidRDefault="00B23FC5" w:rsidP="00B23FC5">
      <w:pPr>
        <w:autoSpaceDE w:val="0"/>
        <w:autoSpaceDN w:val="0"/>
        <w:adjustRightInd w:val="0"/>
        <w:jc w:val="both"/>
        <w:rPr>
          <w:rFonts w:ascii="PT Astra Serif" w:eastAsia="Times New Roman" w:hAnsi="PT Astra Serif" w:cs="TimesNewRomanPSMT"/>
          <w:sz w:val="28"/>
          <w:szCs w:val="28"/>
        </w:rPr>
      </w:pPr>
    </w:p>
    <w:p w:rsidR="003D0EBE" w:rsidRPr="001E210C" w:rsidRDefault="00A644B7" w:rsidP="001E210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hAnsi="PT Astra Serif"/>
          <w:sz w:val="28"/>
          <w:szCs w:val="28"/>
        </w:rPr>
        <w:t>«</w:t>
      </w:r>
      <w:r w:rsidR="00B23FC5">
        <w:rPr>
          <w:rFonts w:ascii="PT Astra Serif" w:hAnsi="PT Astra Serif"/>
          <w:sz w:val="28"/>
          <w:szCs w:val="28"/>
        </w:rPr>
        <w:t>24</w:t>
      </w:r>
      <w:r w:rsidRPr="001E210C">
        <w:rPr>
          <w:rFonts w:ascii="PT Astra Serif" w:hAnsi="PT Astra Serif"/>
          <w:sz w:val="28"/>
          <w:szCs w:val="28"/>
        </w:rPr>
        <w:t>»</w:t>
      </w:r>
      <w:r w:rsidR="001360BA" w:rsidRPr="001E210C">
        <w:rPr>
          <w:rFonts w:ascii="PT Astra Serif" w:hAnsi="PT Astra Serif"/>
          <w:sz w:val="28"/>
          <w:szCs w:val="28"/>
        </w:rPr>
        <w:t xml:space="preserve"> </w:t>
      </w:r>
      <w:r w:rsidR="00B23FC5">
        <w:rPr>
          <w:rFonts w:ascii="PT Astra Serif" w:hAnsi="PT Astra Serif"/>
          <w:sz w:val="28"/>
          <w:szCs w:val="28"/>
        </w:rPr>
        <w:t>июня</w:t>
      </w:r>
      <w:r w:rsidR="00954956" w:rsidRPr="001E210C">
        <w:rPr>
          <w:rFonts w:ascii="PT Astra Serif" w:hAnsi="PT Astra Serif"/>
          <w:sz w:val="28"/>
          <w:szCs w:val="28"/>
        </w:rPr>
        <w:t xml:space="preserve"> </w:t>
      </w:r>
      <w:r w:rsidR="003D0EBE" w:rsidRPr="001E210C">
        <w:rPr>
          <w:rFonts w:ascii="PT Astra Serif" w:hAnsi="PT Astra Serif"/>
          <w:sz w:val="28"/>
          <w:szCs w:val="28"/>
        </w:rPr>
        <w:t>202</w:t>
      </w:r>
      <w:r w:rsidR="00B23FC5">
        <w:rPr>
          <w:rFonts w:ascii="PT Astra Serif" w:hAnsi="PT Astra Serif"/>
          <w:sz w:val="28"/>
          <w:szCs w:val="28"/>
        </w:rPr>
        <w:t>5</w:t>
      </w:r>
      <w:bookmarkStart w:id="0" w:name="_GoBack"/>
      <w:bookmarkEnd w:id="0"/>
      <w:r w:rsidR="003D0EBE" w:rsidRPr="001E210C">
        <w:rPr>
          <w:rFonts w:ascii="PT Astra Serif" w:hAnsi="PT Astra Serif"/>
          <w:sz w:val="28"/>
          <w:szCs w:val="28"/>
        </w:rPr>
        <w:t xml:space="preserve"> года</w:t>
      </w:r>
    </w:p>
    <w:p w:rsidR="00EC5D68" w:rsidRPr="001E210C" w:rsidRDefault="00EC5D68" w:rsidP="00EC5D68">
      <w:pPr>
        <w:rPr>
          <w:rFonts w:ascii="PT Astra Serif" w:hAnsi="PT Astra Serif"/>
        </w:rPr>
      </w:pPr>
    </w:p>
    <w:p w:rsidR="00F53451" w:rsidRPr="001E210C" w:rsidRDefault="00F53451">
      <w:pPr>
        <w:rPr>
          <w:rFonts w:ascii="PT Astra Serif" w:hAnsi="PT Astra Serif"/>
        </w:rPr>
      </w:pPr>
    </w:p>
    <w:sectPr w:rsidR="00F53451" w:rsidRPr="001E210C" w:rsidSect="00DA4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68"/>
    <w:rsid w:val="0000498A"/>
    <w:rsid w:val="00025002"/>
    <w:rsid w:val="00043D11"/>
    <w:rsid w:val="00043F6C"/>
    <w:rsid w:val="0005616D"/>
    <w:rsid w:val="00061A19"/>
    <w:rsid w:val="00073E22"/>
    <w:rsid w:val="000975BF"/>
    <w:rsid w:val="000A1FE4"/>
    <w:rsid w:val="000B547C"/>
    <w:rsid w:val="000D14E0"/>
    <w:rsid w:val="000D56D3"/>
    <w:rsid w:val="000F79FE"/>
    <w:rsid w:val="00123BB2"/>
    <w:rsid w:val="001267FC"/>
    <w:rsid w:val="001360BA"/>
    <w:rsid w:val="001722C5"/>
    <w:rsid w:val="001755B8"/>
    <w:rsid w:val="0017698D"/>
    <w:rsid w:val="00185740"/>
    <w:rsid w:val="0019186C"/>
    <w:rsid w:val="00196168"/>
    <w:rsid w:val="001D0917"/>
    <w:rsid w:val="001D1E05"/>
    <w:rsid w:val="001D244B"/>
    <w:rsid w:val="001E210C"/>
    <w:rsid w:val="001E38CB"/>
    <w:rsid w:val="00212FA4"/>
    <w:rsid w:val="002175DE"/>
    <w:rsid w:val="0023739F"/>
    <w:rsid w:val="0024577C"/>
    <w:rsid w:val="00254F9B"/>
    <w:rsid w:val="002737E1"/>
    <w:rsid w:val="002B1C8C"/>
    <w:rsid w:val="002B54DE"/>
    <w:rsid w:val="002F3928"/>
    <w:rsid w:val="00302811"/>
    <w:rsid w:val="00336003"/>
    <w:rsid w:val="00365D8A"/>
    <w:rsid w:val="003912FB"/>
    <w:rsid w:val="003B2E19"/>
    <w:rsid w:val="003C5919"/>
    <w:rsid w:val="003D0EBE"/>
    <w:rsid w:val="0040297B"/>
    <w:rsid w:val="00404EFB"/>
    <w:rsid w:val="00415DE9"/>
    <w:rsid w:val="0042325F"/>
    <w:rsid w:val="00437CCE"/>
    <w:rsid w:val="00474689"/>
    <w:rsid w:val="004802E3"/>
    <w:rsid w:val="004D4D7B"/>
    <w:rsid w:val="004D5EB9"/>
    <w:rsid w:val="004E7FCB"/>
    <w:rsid w:val="004F2DC9"/>
    <w:rsid w:val="00510D3D"/>
    <w:rsid w:val="00523962"/>
    <w:rsid w:val="00576566"/>
    <w:rsid w:val="005B24AD"/>
    <w:rsid w:val="005E5AD2"/>
    <w:rsid w:val="00624449"/>
    <w:rsid w:val="006245B6"/>
    <w:rsid w:val="00656FFF"/>
    <w:rsid w:val="006B0D83"/>
    <w:rsid w:val="006B4C07"/>
    <w:rsid w:val="006C2636"/>
    <w:rsid w:val="006E26B7"/>
    <w:rsid w:val="006E5FF3"/>
    <w:rsid w:val="00712353"/>
    <w:rsid w:val="00743CC0"/>
    <w:rsid w:val="00760F2D"/>
    <w:rsid w:val="00766500"/>
    <w:rsid w:val="007B7E78"/>
    <w:rsid w:val="007E185D"/>
    <w:rsid w:val="00815FA6"/>
    <w:rsid w:val="00825CC9"/>
    <w:rsid w:val="00845904"/>
    <w:rsid w:val="008C09EE"/>
    <w:rsid w:val="009063DA"/>
    <w:rsid w:val="009269BD"/>
    <w:rsid w:val="00930E16"/>
    <w:rsid w:val="00937AF6"/>
    <w:rsid w:val="00954956"/>
    <w:rsid w:val="0099450E"/>
    <w:rsid w:val="009A476A"/>
    <w:rsid w:val="009D2FB3"/>
    <w:rsid w:val="00A11F27"/>
    <w:rsid w:val="00A13758"/>
    <w:rsid w:val="00A15011"/>
    <w:rsid w:val="00A42313"/>
    <w:rsid w:val="00A479A2"/>
    <w:rsid w:val="00A60B77"/>
    <w:rsid w:val="00A644B7"/>
    <w:rsid w:val="00A77893"/>
    <w:rsid w:val="00AB518E"/>
    <w:rsid w:val="00AC0EB0"/>
    <w:rsid w:val="00B04A93"/>
    <w:rsid w:val="00B133F0"/>
    <w:rsid w:val="00B13F49"/>
    <w:rsid w:val="00B16589"/>
    <w:rsid w:val="00B23FC5"/>
    <w:rsid w:val="00B53ABD"/>
    <w:rsid w:val="00B84A50"/>
    <w:rsid w:val="00B97E61"/>
    <w:rsid w:val="00BC02D9"/>
    <w:rsid w:val="00BE0AD3"/>
    <w:rsid w:val="00BE2450"/>
    <w:rsid w:val="00C2352B"/>
    <w:rsid w:val="00C563D6"/>
    <w:rsid w:val="00C609CB"/>
    <w:rsid w:val="00C81422"/>
    <w:rsid w:val="00C82646"/>
    <w:rsid w:val="00CE33CE"/>
    <w:rsid w:val="00D06849"/>
    <w:rsid w:val="00D14352"/>
    <w:rsid w:val="00D21ADF"/>
    <w:rsid w:val="00D33D2E"/>
    <w:rsid w:val="00D55605"/>
    <w:rsid w:val="00D72D70"/>
    <w:rsid w:val="00D86259"/>
    <w:rsid w:val="00D97E21"/>
    <w:rsid w:val="00DA43E5"/>
    <w:rsid w:val="00DA558C"/>
    <w:rsid w:val="00DC3E7B"/>
    <w:rsid w:val="00E5490B"/>
    <w:rsid w:val="00E87695"/>
    <w:rsid w:val="00EA7A2A"/>
    <w:rsid w:val="00EC30CF"/>
    <w:rsid w:val="00EC5D68"/>
    <w:rsid w:val="00ED1816"/>
    <w:rsid w:val="00ED5F03"/>
    <w:rsid w:val="00F17AE8"/>
    <w:rsid w:val="00F53451"/>
    <w:rsid w:val="00F74294"/>
    <w:rsid w:val="00F96DB4"/>
    <w:rsid w:val="00FB29E9"/>
    <w:rsid w:val="00FC7DE2"/>
    <w:rsid w:val="00FC7FC6"/>
    <w:rsid w:val="00FD45D8"/>
    <w:rsid w:val="00FD6A5E"/>
    <w:rsid w:val="00FD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74E38"/>
  <w15:chartTrackingRefBased/>
  <w15:docId w15:val="{2E82E353-59D4-49BB-B300-ACCAEED5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68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EC5D6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TOUNB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sAs</dc:creator>
  <cp:keywords/>
  <dc:description/>
  <cp:lastModifiedBy>Богма Антон Евгеньевич</cp:lastModifiedBy>
  <cp:revision>2</cp:revision>
  <cp:lastPrinted>2015-04-14T14:57:00Z</cp:lastPrinted>
  <dcterms:created xsi:type="dcterms:W3CDTF">2025-06-24T08:27:00Z</dcterms:created>
  <dcterms:modified xsi:type="dcterms:W3CDTF">2025-06-24T08:38:00Z</dcterms:modified>
</cp:coreProperties>
</file>